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46" w:rsidRPr="00DE5D46" w:rsidRDefault="00DE5D46" w:rsidP="00DE5D46">
      <w:pPr>
        <w:rPr>
          <w:b/>
          <w:sz w:val="28"/>
          <w:szCs w:val="28"/>
        </w:rPr>
      </w:pPr>
      <w:r w:rsidRPr="00DE5D46">
        <w:rPr>
          <w:b/>
          <w:sz w:val="28"/>
          <w:szCs w:val="28"/>
        </w:rPr>
        <w:t>Итоговая аттестация выпускников</w:t>
      </w:r>
    </w:p>
    <w:p w:rsidR="00DE5D46" w:rsidRDefault="00DE5D46" w:rsidP="00DE5D46">
      <w:r>
        <w:tab/>
        <w:t xml:space="preserve">Итоговая аттестация выпускников программы профессиональной переподготовки является обязательной и осуществляется по окончании образовательной программы в полном объеме. Итоговая аттестация выпускника включает выполнение выпускной аттестационной работы по переводу и аттестационный экзамен. Итоговые аттестационные испытания предназначены для определения сформированности общих, общепрофессиональных  и специальных (профессиональных) компетенций выпускника, определяющих его подготовленность к решению профессиональных задач. </w:t>
      </w:r>
    </w:p>
    <w:p w:rsidR="00DE5D46" w:rsidRDefault="00DE5D46" w:rsidP="00DE5D46">
      <w:r>
        <w:t>Итоговая  аттестация проводится Аттестационной комиссией (далее АК) во главе с председателем. Состав АК утверждается приказом ректора вуза. В состав АК входят представители потенциальных работодателей, преподаватели кафедры.</w:t>
      </w:r>
    </w:p>
    <w:p w:rsidR="00DE5D46" w:rsidRDefault="00DE5D46" w:rsidP="00DE5D46">
      <w:r>
        <w:t>Аттестационные испытания, входящие в состав итоговой аттестации выпускника, полностью соответствуют образовательной программе профессиональной переподготовки, которую он освоил за время обучения.</w:t>
      </w:r>
    </w:p>
    <w:p w:rsidR="00DE5D46" w:rsidRDefault="00DE5D46" w:rsidP="00DE5D46">
      <w:r>
        <w:t>В результате подготовки, защиты выпускной аттестационной работы и сдачи аттестационного экзамена слушатель должен показать владение следующими общепрофессиональными (ОПК) и профессиональными (ПК) компетенциями:</w:t>
      </w:r>
    </w:p>
    <w:p w:rsidR="00DE5D46" w:rsidRDefault="00DE5D46" w:rsidP="00DE5D46">
      <w:r>
        <w:tab/>
        <w:t>-владение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(ОПК-2);</w:t>
      </w:r>
    </w:p>
    <w:p w:rsidR="00DE5D46" w:rsidRDefault="00DE5D46" w:rsidP="00DE5D46">
      <w:r>
        <w:t>- владение способами выражения семантической, коммуникативной и структурной преемственностью между частями высказывания – композиционными элементами текста, фразами, предложениями (ОПК-4);</w:t>
      </w:r>
    </w:p>
    <w:p w:rsidR="00DE5D46" w:rsidRDefault="00DE5D46" w:rsidP="00DE5D46">
      <w:r>
        <w:t>-способность работать с электронными словарями и другими электронными ресурсами для решения лингвистических задач  (ОПК-8);</w:t>
      </w:r>
    </w:p>
    <w:p w:rsidR="00DE5D46" w:rsidRDefault="00DE5D46" w:rsidP="00DE5D46">
      <w:r>
        <w:t>-владение основными способами достижения эквивалентности в переводе и способностью применять основные приёмы перевода (ПK-5);</w:t>
      </w:r>
      <w:r>
        <w:tab/>
      </w:r>
    </w:p>
    <w:p w:rsidR="00DE5D46" w:rsidRDefault="00DE5D46" w:rsidP="00DE5D46">
      <w:r>
        <w:t>-способность осуществлять письменный перевод с соблюдением норм лексической эквивалентности, а также грамматических, стилистических и синтаксических норм (ПK-6).</w:t>
      </w:r>
    </w:p>
    <w:p w:rsidR="00DE5D46" w:rsidRDefault="00DE5D46" w:rsidP="00DE5D46">
      <w:r>
        <w:tab/>
        <w:t>Рекомендуем критерии оценки письменного перевода на право допуска к аттестационному экзамену:</w:t>
      </w:r>
    </w:p>
    <w:p w:rsidR="00DE5D46" w:rsidRDefault="00DE5D46" w:rsidP="00DE5D46">
      <w:r>
        <w:t>«Зачтено» - выставляется, если соблюдены основные требования, предъявляемые к переводу. Перевод является эквивалентным и адекватным. Ошибки перевода не мешают коммуникации. Язык перевода четкий и ясный.</w:t>
      </w:r>
    </w:p>
    <w:p w:rsidR="00817EA0" w:rsidRDefault="00DE5D46" w:rsidP="00DE5D46">
      <w:r>
        <w:t xml:space="preserve"> «</w:t>
      </w:r>
      <w:proofErr w:type="spellStart"/>
      <w:r>
        <w:t>Незачтено</w:t>
      </w:r>
      <w:proofErr w:type="spellEnd"/>
      <w:r>
        <w:t>» - выставляется, если не соблюдены все основные требования, предъявляемые к переводу. Допущено большое количество лексических и грамматических ошибок, мешающих коммуникации. Язык перевода четкий, ясный.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выполнению и оформлению письменного перевода на право допуска к Итоговому Аттестационному экзамену  (ИАК)</w:t>
      </w:r>
    </w:p>
    <w:p w:rsidR="00DE5D46" w:rsidRPr="00DE5D46" w:rsidRDefault="00DE5D46" w:rsidP="00DE5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работа выпускника программы профессиональной переподготовки «Переводчик в сфере профессиональной коммуникации» заключается в выполнении письменного перевода  трех оригинальных узкоспециальных текстов разных жанров с иностранного языка </w:t>
      </w:r>
      <w:proofErr w:type="gramStart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родной, объемом 35 страниц машинописного (печатного)  текста стандартного шрифта. Выпускная аттестационная работа выпускника представляет собой</w:t>
      </w:r>
    </w:p>
    <w:p w:rsidR="00DE5D46" w:rsidRPr="00DE5D46" w:rsidRDefault="00DE5D46" w:rsidP="00DE5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законченную самостоятельную работу, в которой решается конкретная задача, и которая должна соответствовать видам и задачам его профессиональной деятельности.</w:t>
      </w:r>
    </w:p>
    <w:p w:rsidR="00DE5D46" w:rsidRPr="00DE5D46" w:rsidRDefault="00DE5D46" w:rsidP="00DE5D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Письменный перевод является самостоятельной работой слушателя программы, выполняется в процессе изучения дисциплины «Письменный перевод профессионально-ориентированного текста» под руководством преподавателя данной дисциплины.  По результатам проверки преподавателем выставляется оценка  «Зачтено» или «</w:t>
      </w:r>
      <w:proofErr w:type="spellStart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D46" w:rsidRPr="00DE5D46" w:rsidRDefault="00DE5D46" w:rsidP="00DE5D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Слушателю программы предоставляется право выбора тем текстов для перевода. Однако при подборе текстов по специальности рекомендуется отдавать предпочтение монографиям, научным статьям, учебным пособиям, научно-популярным статьям, написанным англоязычными авторами. Разрешается использовать как печатные статьи, так и материалы сети Интернет. При поиске информации целесообразно обращаться к официальным сайтам крупных университетов и других исследовательских центров. </w:t>
      </w:r>
    </w:p>
    <w:p w:rsidR="00DE5D46" w:rsidRPr="00DE5D46" w:rsidRDefault="00DE5D46" w:rsidP="00DE5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данной работы должно соответствовать требованиям, устанавливаемым ГОСТ. Текст должен быть набран с 1,5-м интервалом</w:t>
      </w:r>
    </w:p>
    <w:p w:rsidR="00DE5D46" w:rsidRPr="00DE5D46" w:rsidRDefault="00DE5D46" w:rsidP="00DE5D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размером кегля. Работа должна содержать титульный лист и содержание.</w:t>
      </w: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Титульный лист перевода на право допуска к итоговому аттестационному экзамену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государственный технический университет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Pr="00DE5D46" w:rsidRDefault="00DE5D46" w:rsidP="00DE5D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E5D46" w:rsidRPr="00DE5D46" w:rsidRDefault="00DE5D46" w:rsidP="00DE5D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ИЯ ТФ</w:t>
      </w:r>
    </w:p>
    <w:p w:rsidR="00DE5D46" w:rsidRPr="00DE5D46" w:rsidRDefault="00DE5D46" w:rsidP="00DE5D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proofErr w:type="spellStart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ил.н</w:t>
      </w:r>
      <w:proofErr w:type="spellEnd"/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А.И. Бочкарев</w:t>
      </w:r>
    </w:p>
    <w:p w:rsidR="00DE5D46" w:rsidRPr="00DE5D46" w:rsidRDefault="00DE5D46" w:rsidP="00DE5D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2021</w:t>
      </w: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допуска 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итогового аттестационного экзамена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переподготовки 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«Переводчик в сфере профессиональной коммуникации»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 А.П. Иванова</w:t>
      </w: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proofErr w:type="spellEnd"/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(личная подпись, дата)</w:t>
      </w: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Pr="00DE5D46" w:rsidRDefault="00DE5D46" w:rsidP="00DE5D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2021</w:t>
      </w:r>
      <w:r w:rsidRPr="00DE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2E14" w:rsidRPr="00C02E14" w:rsidRDefault="00C02E14" w:rsidP="00C02E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</w:t>
      </w:r>
    </w:p>
    <w:p w:rsidR="00C02E14" w:rsidRPr="00C02E14" w:rsidRDefault="00C02E14" w:rsidP="00C02E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 АТТЕСТАЦИОННОГО ЭКЗАМЕНА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перевод на право допуска к итоговому аттестационному экзамену объемом  35 машинописных листов. 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аттестационный экзамен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Письменный перевод профессионально-ориентированного текста с английского языка на русский язык объемом 2 тыс. печатных знаков (со словарем).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– 60 мин.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Реферативное изложение профессионально-ориентированного текста на английском языке объемом 3 тыс. </w:t>
      </w:r>
      <w:proofErr w:type="spellStart"/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знаков (без словаря).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– 30 мин.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Реферативный  перевод текста  с русского языка на английский язык объемом 1,5 тыс. печатных знаков (со словарем).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– 25 мин.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4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4.Устный перевод с листа профессионально-ориентированного текста с английского языка на русский язык объемом 1 тыс. печатных знаков (без словаря).</w:t>
      </w: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14" w:rsidRPr="00C02E14" w:rsidRDefault="00C02E14" w:rsidP="00C02E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46" w:rsidRDefault="00DE5D46" w:rsidP="00DE5D46">
      <w:bookmarkStart w:id="0" w:name="_GoBack"/>
      <w:bookmarkEnd w:id="0"/>
    </w:p>
    <w:sectPr w:rsidR="00DE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6"/>
    <w:rsid w:val="0002647D"/>
    <w:rsid w:val="00BB0039"/>
    <w:rsid w:val="00C02E14"/>
    <w:rsid w:val="00D2342F"/>
    <w:rsid w:val="00DE5D46"/>
    <w:rsid w:val="00E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2021-09-15T04:54:00Z</dcterms:created>
  <dcterms:modified xsi:type="dcterms:W3CDTF">2021-09-15T05:00:00Z</dcterms:modified>
</cp:coreProperties>
</file>